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999" w:rsidRPr="00365EEA" w:rsidRDefault="00515999" w:rsidP="00515999">
      <w:pPr>
        <w:jc w:val="center"/>
        <w:rPr>
          <w:b/>
          <w:sz w:val="32"/>
          <w:szCs w:val="32"/>
          <w:lang w:val="id-ID"/>
        </w:rPr>
      </w:pPr>
      <w:bookmarkStart w:id="0" w:name="_GoBack"/>
      <w:bookmarkEnd w:id="0"/>
      <w:r>
        <w:rPr>
          <w:b/>
          <w:sz w:val="32"/>
          <w:szCs w:val="32"/>
          <w:lang w:val="id-ID"/>
        </w:rPr>
        <w:t>PE</w:t>
      </w:r>
      <w:r>
        <w:rPr>
          <w:b/>
          <w:sz w:val="32"/>
          <w:szCs w:val="32"/>
        </w:rPr>
        <w:t xml:space="preserve">RJANJIAN </w:t>
      </w:r>
      <w:r w:rsidRPr="00503E79">
        <w:rPr>
          <w:b/>
          <w:sz w:val="32"/>
          <w:szCs w:val="32"/>
        </w:rPr>
        <w:t xml:space="preserve">KINERJA </w:t>
      </w:r>
      <w:r>
        <w:rPr>
          <w:b/>
          <w:sz w:val="32"/>
          <w:szCs w:val="32"/>
        </w:rPr>
        <w:t>TAHUN 201</w:t>
      </w:r>
      <w:r>
        <w:rPr>
          <w:b/>
          <w:sz w:val="32"/>
          <w:szCs w:val="32"/>
          <w:lang w:val="id-ID"/>
        </w:rPr>
        <w:t>9</w:t>
      </w:r>
    </w:p>
    <w:p w:rsidR="00515999" w:rsidRDefault="00515999" w:rsidP="00515999">
      <w:pPr>
        <w:tabs>
          <w:tab w:val="left" w:pos="1843"/>
        </w:tabs>
        <w:spacing w:after="0" w:line="240" w:lineRule="auto"/>
        <w:ind w:hanging="142"/>
        <w:jc w:val="center"/>
        <w:rPr>
          <w:b/>
          <w:sz w:val="28"/>
          <w:szCs w:val="28"/>
        </w:rPr>
      </w:pPr>
      <w:r w:rsidRPr="007E07C7">
        <w:rPr>
          <w:b/>
          <w:sz w:val="28"/>
          <w:szCs w:val="28"/>
          <w:lang w:val="id-ID"/>
        </w:rPr>
        <w:t xml:space="preserve">SKPD </w:t>
      </w:r>
      <w:r w:rsidRPr="007E07C7">
        <w:rPr>
          <w:b/>
          <w:sz w:val="28"/>
          <w:szCs w:val="28"/>
        </w:rPr>
        <w:t xml:space="preserve">    </w:t>
      </w:r>
      <w:r w:rsidRPr="007E07C7">
        <w:rPr>
          <w:b/>
          <w:sz w:val="28"/>
          <w:szCs w:val="28"/>
          <w:lang w:val="id-ID"/>
        </w:rPr>
        <w:t xml:space="preserve">: </w:t>
      </w:r>
      <w:r w:rsidRPr="007E07C7">
        <w:rPr>
          <w:b/>
          <w:sz w:val="28"/>
          <w:szCs w:val="28"/>
        </w:rPr>
        <w:t xml:space="preserve"> </w:t>
      </w:r>
      <w:proofErr w:type="spellStart"/>
      <w:r w:rsidRPr="007E07C7">
        <w:rPr>
          <w:b/>
          <w:sz w:val="28"/>
          <w:szCs w:val="28"/>
        </w:rPr>
        <w:t>Badan</w:t>
      </w:r>
      <w:proofErr w:type="spellEnd"/>
      <w:r w:rsidRPr="007E07C7">
        <w:rPr>
          <w:b/>
          <w:sz w:val="28"/>
          <w:szCs w:val="28"/>
        </w:rPr>
        <w:t xml:space="preserve"> </w:t>
      </w:r>
      <w:proofErr w:type="spellStart"/>
      <w:r w:rsidRPr="007E07C7">
        <w:rPr>
          <w:b/>
          <w:sz w:val="28"/>
          <w:szCs w:val="28"/>
        </w:rPr>
        <w:t>Penanggulangan</w:t>
      </w:r>
      <w:proofErr w:type="spellEnd"/>
      <w:r w:rsidRPr="007E07C7">
        <w:rPr>
          <w:b/>
          <w:sz w:val="28"/>
          <w:szCs w:val="28"/>
        </w:rPr>
        <w:t xml:space="preserve"> </w:t>
      </w:r>
      <w:proofErr w:type="spellStart"/>
      <w:r w:rsidRPr="007E07C7">
        <w:rPr>
          <w:b/>
          <w:sz w:val="28"/>
          <w:szCs w:val="28"/>
        </w:rPr>
        <w:t>Bencana</w:t>
      </w:r>
      <w:proofErr w:type="spellEnd"/>
      <w:r w:rsidRPr="007E07C7">
        <w:rPr>
          <w:b/>
          <w:sz w:val="28"/>
          <w:szCs w:val="28"/>
        </w:rPr>
        <w:t xml:space="preserve"> Daerah </w:t>
      </w:r>
      <w:proofErr w:type="spellStart"/>
      <w:r w:rsidRPr="007E07C7">
        <w:rPr>
          <w:b/>
          <w:sz w:val="28"/>
          <w:szCs w:val="28"/>
        </w:rPr>
        <w:t>Provinsi</w:t>
      </w:r>
      <w:proofErr w:type="spellEnd"/>
      <w:r w:rsidRPr="007E07C7">
        <w:rPr>
          <w:b/>
          <w:sz w:val="28"/>
          <w:szCs w:val="28"/>
        </w:rPr>
        <w:t xml:space="preserve"> Sumatera Barat</w:t>
      </w:r>
    </w:p>
    <w:p w:rsidR="00515999" w:rsidRPr="0004263C" w:rsidRDefault="00515999" w:rsidP="00515999">
      <w:pPr>
        <w:tabs>
          <w:tab w:val="left" w:pos="1843"/>
        </w:tabs>
        <w:spacing w:after="0" w:line="240" w:lineRule="auto"/>
        <w:ind w:hanging="142"/>
        <w:jc w:val="center"/>
        <w:rPr>
          <w:b/>
          <w:sz w:val="28"/>
          <w:szCs w:val="28"/>
          <w:lang w:val="en-US"/>
        </w:rPr>
      </w:pPr>
    </w:p>
    <w:tbl>
      <w:tblPr>
        <w:tblStyle w:val="TableGrid"/>
        <w:tblW w:w="10364" w:type="dxa"/>
        <w:tblInd w:w="-176" w:type="dxa"/>
        <w:tblLook w:val="04A0" w:firstRow="1" w:lastRow="0" w:firstColumn="1" w:lastColumn="0" w:noHBand="0" w:noVBand="1"/>
      </w:tblPr>
      <w:tblGrid>
        <w:gridCol w:w="626"/>
        <w:gridCol w:w="3647"/>
        <w:gridCol w:w="4111"/>
        <w:gridCol w:w="1980"/>
      </w:tblGrid>
      <w:tr w:rsidR="00515999" w:rsidTr="00656BD3">
        <w:trPr>
          <w:tblHeader/>
        </w:trPr>
        <w:tc>
          <w:tcPr>
            <w:tcW w:w="626" w:type="dxa"/>
            <w:shd w:val="clear" w:color="auto" w:fill="BFBFBF" w:themeFill="background1" w:themeFillShade="BF"/>
            <w:vAlign w:val="center"/>
          </w:tcPr>
          <w:p w:rsidR="00515999" w:rsidRPr="00A971D5" w:rsidRDefault="00515999" w:rsidP="00656BD3">
            <w:pPr>
              <w:jc w:val="center"/>
              <w:rPr>
                <w:b/>
                <w:sz w:val="28"/>
                <w:szCs w:val="28"/>
              </w:rPr>
            </w:pPr>
            <w:r w:rsidRPr="00A971D5">
              <w:rPr>
                <w:b/>
                <w:sz w:val="28"/>
                <w:szCs w:val="28"/>
              </w:rPr>
              <w:t>No.</w:t>
            </w:r>
          </w:p>
        </w:tc>
        <w:tc>
          <w:tcPr>
            <w:tcW w:w="3647" w:type="dxa"/>
            <w:shd w:val="clear" w:color="auto" w:fill="BFBFBF" w:themeFill="background1" w:themeFillShade="BF"/>
            <w:vAlign w:val="center"/>
          </w:tcPr>
          <w:p w:rsidR="00515999" w:rsidRPr="00A971D5" w:rsidRDefault="00515999" w:rsidP="00656BD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971D5">
              <w:rPr>
                <w:b/>
                <w:sz w:val="28"/>
                <w:szCs w:val="28"/>
              </w:rPr>
              <w:t>Sasaran</w:t>
            </w:r>
            <w:proofErr w:type="spellEnd"/>
            <w:r w:rsidRPr="00A971D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971D5">
              <w:rPr>
                <w:b/>
                <w:sz w:val="28"/>
                <w:szCs w:val="28"/>
              </w:rPr>
              <w:t>Strategis</w:t>
            </w:r>
            <w:proofErr w:type="spellEnd"/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515999" w:rsidRPr="00A971D5" w:rsidRDefault="00515999" w:rsidP="00656BD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971D5">
              <w:rPr>
                <w:b/>
                <w:sz w:val="28"/>
                <w:szCs w:val="28"/>
              </w:rPr>
              <w:t>Indikator</w:t>
            </w:r>
            <w:proofErr w:type="spellEnd"/>
            <w:r w:rsidRPr="00A971D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971D5">
              <w:rPr>
                <w:b/>
                <w:sz w:val="28"/>
                <w:szCs w:val="28"/>
              </w:rPr>
              <w:t>Kinerja</w:t>
            </w:r>
            <w:proofErr w:type="spellEnd"/>
          </w:p>
        </w:tc>
        <w:tc>
          <w:tcPr>
            <w:tcW w:w="1980" w:type="dxa"/>
            <w:shd w:val="clear" w:color="auto" w:fill="BFBFBF" w:themeFill="background1" w:themeFillShade="BF"/>
          </w:tcPr>
          <w:p w:rsidR="00515999" w:rsidRPr="00A971D5" w:rsidRDefault="00515999" w:rsidP="00656BD3">
            <w:pPr>
              <w:jc w:val="center"/>
              <w:rPr>
                <w:b/>
                <w:sz w:val="28"/>
                <w:szCs w:val="28"/>
                <w:lang w:val="id-ID"/>
              </w:rPr>
            </w:pPr>
            <w:r w:rsidRPr="00A971D5">
              <w:rPr>
                <w:b/>
                <w:sz w:val="28"/>
                <w:szCs w:val="28"/>
                <w:lang w:val="id-ID"/>
              </w:rPr>
              <w:t>Target</w:t>
            </w:r>
          </w:p>
        </w:tc>
      </w:tr>
      <w:tr w:rsidR="00515999" w:rsidTr="00FF7B0E">
        <w:trPr>
          <w:trHeight w:val="297"/>
          <w:tblHeader/>
        </w:trPr>
        <w:tc>
          <w:tcPr>
            <w:tcW w:w="626" w:type="dxa"/>
            <w:tcBorders>
              <w:bottom w:val="single" w:sz="4" w:space="0" w:color="000000" w:themeColor="text1"/>
            </w:tcBorders>
          </w:tcPr>
          <w:p w:rsidR="00515999" w:rsidRPr="00A971D5" w:rsidRDefault="00515999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647" w:type="dxa"/>
            <w:tcBorders>
              <w:bottom w:val="single" w:sz="4" w:space="0" w:color="000000" w:themeColor="text1"/>
            </w:tcBorders>
          </w:tcPr>
          <w:p w:rsidR="00515999" w:rsidRPr="00A971D5" w:rsidRDefault="00515999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515999" w:rsidRPr="00A971D5" w:rsidRDefault="00515999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980" w:type="dxa"/>
          </w:tcPr>
          <w:p w:rsidR="00515999" w:rsidRPr="00A971D5" w:rsidRDefault="00515999" w:rsidP="00656BD3">
            <w:pPr>
              <w:jc w:val="center"/>
              <w:rPr>
                <w:b/>
                <w:i/>
                <w:sz w:val="28"/>
                <w:szCs w:val="28"/>
              </w:rPr>
            </w:pPr>
            <w:r w:rsidRPr="00A971D5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515999" w:rsidRPr="004E1CA8" w:rsidTr="00FF7B0E">
        <w:trPr>
          <w:trHeight w:val="737"/>
        </w:trPr>
        <w:tc>
          <w:tcPr>
            <w:tcW w:w="626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15999" w:rsidRPr="004E1CA8" w:rsidRDefault="00515999" w:rsidP="00656BD3">
            <w:pPr>
              <w:jc w:val="center"/>
              <w:rPr>
                <w:sz w:val="24"/>
                <w:szCs w:val="24"/>
                <w:lang w:val="id-ID"/>
              </w:rPr>
            </w:pPr>
            <w:r w:rsidRPr="004E1CA8">
              <w:rPr>
                <w:sz w:val="24"/>
                <w:szCs w:val="24"/>
                <w:lang w:val="id-ID"/>
              </w:rPr>
              <w:t>1.</w:t>
            </w:r>
          </w:p>
        </w:tc>
        <w:tc>
          <w:tcPr>
            <w:tcW w:w="364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515999" w:rsidRPr="004E1CA8" w:rsidRDefault="00515999" w:rsidP="00656BD3">
            <w:pPr>
              <w:rPr>
                <w:sz w:val="24"/>
                <w:szCs w:val="24"/>
                <w:lang w:val="id-ID"/>
              </w:rPr>
            </w:pPr>
            <w:r w:rsidRPr="006D56F0">
              <w:rPr>
                <w:sz w:val="24"/>
                <w:szCs w:val="24"/>
                <w:lang w:val="id-ID"/>
              </w:rPr>
              <w:t>Meningkatnya pelayanan dan sumber daya manusia aparatur</w:t>
            </w:r>
          </w:p>
        </w:tc>
        <w:tc>
          <w:tcPr>
            <w:tcW w:w="4111" w:type="dxa"/>
            <w:tcBorders>
              <w:top w:val="nil"/>
            </w:tcBorders>
            <w:vAlign w:val="center"/>
          </w:tcPr>
          <w:p w:rsidR="00515999" w:rsidRPr="004E1CA8" w:rsidRDefault="00515999" w:rsidP="00656BD3">
            <w:pPr>
              <w:rPr>
                <w:sz w:val="24"/>
                <w:szCs w:val="24"/>
                <w:lang w:val="id-ID"/>
              </w:rPr>
            </w:pPr>
            <w:r w:rsidRPr="006D56F0">
              <w:rPr>
                <w:sz w:val="24"/>
                <w:szCs w:val="24"/>
                <w:lang w:val="id-ID"/>
              </w:rPr>
              <w:t>Persentase pelayanan aparatur yang profesional (%)</w:t>
            </w:r>
          </w:p>
        </w:tc>
        <w:tc>
          <w:tcPr>
            <w:tcW w:w="1980" w:type="dxa"/>
            <w:tcBorders>
              <w:top w:val="nil"/>
            </w:tcBorders>
            <w:vAlign w:val="center"/>
          </w:tcPr>
          <w:p w:rsidR="00515999" w:rsidRPr="00E4583E" w:rsidRDefault="00515999" w:rsidP="00656BD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</w:p>
        </w:tc>
      </w:tr>
    </w:tbl>
    <w:p w:rsidR="00435016" w:rsidRPr="00435016" w:rsidRDefault="00FF7B0E" w:rsidP="00FF7B0E">
      <w:pPr>
        <w:tabs>
          <w:tab w:val="left" w:pos="5640"/>
        </w:tabs>
        <w:spacing w:after="0" w:line="240" w:lineRule="auto"/>
        <w:rPr>
          <w:b/>
          <w:sz w:val="24"/>
          <w:szCs w:val="24"/>
          <w:lang w:val="id-ID"/>
        </w:rPr>
      </w:pPr>
      <w:r>
        <w:rPr>
          <w:b/>
          <w:sz w:val="24"/>
          <w:szCs w:val="24"/>
          <w:lang w:val="id-ID"/>
        </w:rPr>
        <w:tab/>
      </w:r>
    </w:p>
    <w:tbl>
      <w:tblPr>
        <w:tblW w:w="1034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6523"/>
        <w:gridCol w:w="1613"/>
        <w:gridCol w:w="1658"/>
      </w:tblGrid>
      <w:tr w:rsidR="00515999" w:rsidRPr="004F7839" w:rsidTr="00435016">
        <w:trPr>
          <w:trHeight w:val="602"/>
        </w:trPr>
        <w:tc>
          <w:tcPr>
            <w:tcW w:w="551" w:type="dxa"/>
            <w:shd w:val="clear" w:color="auto" w:fill="BFBFBF" w:themeFill="background1" w:themeFillShade="BF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No</w:t>
            </w:r>
          </w:p>
        </w:tc>
        <w:tc>
          <w:tcPr>
            <w:tcW w:w="6523" w:type="dxa"/>
            <w:shd w:val="clear" w:color="auto" w:fill="BFBFBF" w:themeFill="background1" w:themeFillShade="BF"/>
            <w:noWrap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="Times New Roman" w:cs="Arial"/>
                <w:b/>
                <w:color w:val="000000"/>
                <w:sz w:val="28"/>
                <w:szCs w:val="28"/>
                <w:lang w:val="id-ID" w:eastAsia="en-US"/>
              </w:rPr>
              <w:t>Program/</w:t>
            </w:r>
            <w:proofErr w:type="spellStart"/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Kegiatan</w:t>
            </w:r>
            <w:proofErr w:type="spellEnd"/>
          </w:p>
        </w:tc>
        <w:tc>
          <w:tcPr>
            <w:tcW w:w="1560" w:type="dxa"/>
            <w:shd w:val="clear" w:color="auto" w:fill="BFBFBF" w:themeFill="background1" w:themeFillShade="BF"/>
            <w:noWrap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Anggaran</w:t>
            </w:r>
            <w:proofErr w:type="spellEnd"/>
          </w:p>
        </w:tc>
        <w:tc>
          <w:tcPr>
            <w:tcW w:w="1711" w:type="dxa"/>
            <w:shd w:val="clear" w:color="auto" w:fill="BFBFBF" w:themeFill="background1" w:themeFillShade="BF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4F7839">
              <w:rPr>
                <w:rFonts w:eastAsia="Times New Roman" w:cs="Arial"/>
                <w:b/>
                <w:color w:val="000000"/>
                <w:sz w:val="28"/>
                <w:szCs w:val="28"/>
                <w:lang w:val="en-US" w:eastAsia="en-US"/>
              </w:rPr>
              <w:t>Keterangan</w:t>
            </w:r>
            <w:proofErr w:type="spellEnd"/>
          </w:p>
        </w:tc>
      </w:tr>
      <w:tr w:rsidR="00515999" w:rsidRPr="004F7839" w:rsidTr="00435016">
        <w:trPr>
          <w:trHeight w:val="300"/>
        </w:trPr>
        <w:tc>
          <w:tcPr>
            <w:tcW w:w="551" w:type="dxa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523" w:type="dxa"/>
            <w:noWrap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560" w:type="dxa"/>
            <w:noWrap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711" w:type="dxa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b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</w:tr>
      <w:tr w:rsidR="00515999" w:rsidRPr="004F7839" w:rsidTr="00435016">
        <w:trPr>
          <w:trHeight w:val="300"/>
        </w:trPr>
        <w:tc>
          <w:tcPr>
            <w:tcW w:w="551" w:type="dxa"/>
            <w:vAlign w:val="center"/>
          </w:tcPr>
          <w:p w:rsidR="00515999" w:rsidRPr="004F7839" w:rsidRDefault="00515999" w:rsidP="004350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523" w:type="dxa"/>
            <w:noWrap/>
            <w:vAlign w:val="center"/>
          </w:tcPr>
          <w:p w:rsidR="00515999" w:rsidRPr="00E22A12" w:rsidRDefault="00515999" w:rsidP="00435016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C13B2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 xml:space="preserve">Program </w:t>
            </w:r>
            <w:proofErr w:type="spellStart"/>
            <w:r w:rsidRPr="00C13B2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Pelayanan</w:t>
            </w:r>
            <w:proofErr w:type="spellEnd"/>
            <w:r w:rsidRPr="00C13B2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13B2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Administrasi</w:t>
            </w:r>
            <w:proofErr w:type="spellEnd"/>
            <w:r w:rsidRPr="00C13B2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13B2A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Perkantoran</w:t>
            </w:r>
            <w:proofErr w:type="spellEnd"/>
          </w:p>
        </w:tc>
        <w:tc>
          <w:tcPr>
            <w:tcW w:w="1560" w:type="dxa"/>
            <w:noWrap/>
            <w:vAlign w:val="center"/>
          </w:tcPr>
          <w:p w:rsidR="00515999" w:rsidRPr="007F3AA8" w:rsidRDefault="00515999" w:rsidP="0043501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7F3AA8">
              <w:rPr>
                <w:rFonts w:cs="Arial"/>
                <w:color w:val="000000"/>
                <w:sz w:val="24"/>
                <w:szCs w:val="24"/>
              </w:rPr>
              <w:t xml:space="preserve">    1,</w:t>
            </w:r>
            <w:r w:rsidR="00805C90">
              <w:rPr>
                <w:rFonts w:cs="Arial"/>
                <w:color w:val="000000"/>
                <w:sz w:val="24"/>
                <w:szCs w:val="24"/>
                <w:lang w:val="id-ID"/>
              </w:rPr>
              <w:t>048,205,928</w:t>
            </w:r>
          </w:p>
        </w:tc>
        <w:tc>
          <w:tcPr>
            <w:tcW w:w="1711" w:type="dxa"/>
            <w:vAlign w:val="center"/>
          </w:tcPr>
          <w:p w:rsidR="00515999" w:rsidRPr="004F7839" w:rsidRDefault="00515999" w:rsidP="004350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15999" w:rsidRPr="004F7839" w:rsidTr="00435016">
        <w:trPr>
          <w:trHeight w:val="300"/>
        </w:trPr>
        <w:tc>
          <w:tcPr>
            <w:tcW w:w="551" w:type="dxa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523" w:type="dxa"/>
            <w:noWrap/>
            <w:vAlign w:val="center"/>
          </w:tcPr>
          <w:p w:rsidR="00515999" w:rsidRPr="009E7F53" w:rsidRDefault="00515999" w:rsidP="00656BD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9E7F53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Penyediaan Jasa Surat Menyurat</w:t>
            </w:r>
          </w:p>
        </w:tc>
        <w:tc>
          <w:tcPr>
            <w:tcW w:w="1560" w:type="dxa"/>
            <w:noWrap/>
            <w:vAlign w:val="center"/>
          </w:tcPr>
          <w:p w:rsidR="00515999" w:rsidRPr="007F3AA8" w:rsidRDefault="00515999" w:rsidP="00656BD3">
            <w:pPr>
              <w:spacing w:line="240" w:lineRule="auto"/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F3AA8">
              <w:rPr>
                <w:rFonts w:cs="Arial"/>
                <w:color w:val="000000"/>
                <w:sz w:val="24"/>
                <w:szCs w:val="24"/>
                <w:lang w:val="id-ID"/>
              </w:rPr>
              <w:t>9,600,000,</w:t>
            </w:r>
          </w:p>
        </w:tc>
        <w:tc>
          <w:tcPr>
            <w:tcW w:w="1711" w:type="dxa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15999" w:rsidRPr="004F7839" w:rsidTr="00435016">
        <w:trPr>
          <w:trHeight w:val="300"/>
        </w:trPr>
        <w:tc>
          <w:tcPr>
            <w:tcW w:w="551" w:type="dxa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523" w:type="dxa"/>
            <w:noWrap/>
            <w:vAlign w:val="center"/>
          </w:tcPr>
          <w:p w:rsidR="00515999" w:rsidRPr="009E7F53" w:rsidRDefault="00515999" w:rsidP="00656BD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9E7F53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Penyediaan Jasa Komunikasi, Sumber Daya Air dan Listrik</w:t>
            </w:r>
          </w:p>
        </w:tc>
        <w:tc>
          <w:tcPr>
            <w:tcW w:w="1560" w:type="dxa"/>
            <w:noWrap/>
            <w:vAlign w:val="center"/>
          </w:tcPr>
          <w:p w:rsidR="00515999" w:rsidRPr="007F3AA8" w:rsidRDefault="00515999" w:rsidP="00656BD3">
            <w:pPr>
              <w:spacing w:line="240" w:lineRule="auto"/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F3AA8">
              <w:rPr>
                <w:rFonts w:cs="Arial"/>
                <w:color w:val="000000"/>
                <w:sz w:val="24"/>
                <w:szCs w:val="24"/>
                <w:lang w:val="id-ID"/>
              </w:rPr>
              <w:t>227,000,000</w:t>
            </w:r>
          </w:p>
        </w:tc>
        <w:tc>
          <w:tcPr>
            <w:tcW w:w="1711" w:type="dxa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15999" w:rsidRPr="004F7839" w:rsidTr="00435016">
        <w:trPr>
          <w:trHeight w:val="300"/>
        </w:trPr>
        <w:tc>
          <w:tcPr>
            <w:tcW w:w="551" w:type="dxa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523" w:type="dxa"/>
            <w:noWrap/>
            <w:vAlign w:val="center"/>
          </w:tcPr>
          <w:p w:rsidR="00515999" w:rsidRPr="009E7F53" w:rsidRDefault="00515999" w:rsidP="00656BD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9E7F53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Penyediaan Jasa Kebersihan, Pengamanan, dan sopir Kantor</w:t>
            </w:r>
          </w:p>
        </w:tc>
        <w:tc>
          <w:tcPr>
            <w:tcW w:w="1560" w:type="dxa"/>
            <w:noWrap/>
            <w:vAlign w:val="center"/>
          </w:tcPr>
          <w:p w:rsidR="00515999" w:rsidRPr="007F3AA8" w:rsidRDefault="00515999" w:rsidP="00656BD3">
            <w:pPr>
              <w:spacing w:line="240" w:lineRule="auto"/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F3AA8">
              <w:rPr>
                <w:rFonts w:cs="Arial"/>
                <w:color w:val="000000"/>
                <w:sz w:val="24"/>
                <w:szCs w:val="24"/>
                <w:lang w:val="id-ID"/>
              </w:rPr>
              <w:t>683,325,928</w:t>
            </w:r>
          </w:p>
        </w:tc>
        <w:tc>
          <w:tcPr>
            <w:tcW w:w="1711" w:type="dxa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15999" w:rsidRPr="004F7839" w:rsidTr="00435016">
        <w:trPr>
          <w:trHeight w:val="300"/>
        </w:trPr>
        <w:tc>
          <w:tcPr>
            <w:tcW w:w="551" w:type="dxa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523" w:type="dxa"/>
            <w:noWrap/>
            <w:vAlign w:val="center"/>
          </w:tcPr>
          <w:p w:rsidR="00515999" w:rsidRPr="009E7F53" w:rsidRDefault="00515999" w:rsidP="00656BD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9E7F53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Penyediaan Komponen Instalasi Listrik/Penerangan Bangunan Kantor</w:t>
            </w:r>
          </w:p>
        </w:tc>
        <w:tc>
          <w:tcPr>
            <w:tcW w:w="1560" w:type="dxa"/>
            <w:noWrap/>
            <w:vAlign w:val="center"/>
          </w:tcPr>
          <w:p w:rsidR="00515999" w:rsidRPr="007F3AA8" w:rsidRDefault="00515999" w:rsidP="00656BD3">
            <w:pPr>
              <w:spacing w:line="240" w:lineRule="auto"/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F3AA8">
              <w:rPr>
                <w:rFonts w:cs="Arial"/>
                <w:color w:val="000000"/>
                <w:sz w:val="24"/>
                <w:szCs w:val="24"/>
                <w:lang w:val="id-ID"/>
              </w:rPr>
              <w:t>18,000,000</w:t>
            </w:r>
          </w:p>
        </w:tc>
        <w:tc>
          <w:tcPr>
            <w:tcW w:w="1711" w:type="dxa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15999" w:rsidRPr="004F7839" w:rsidTr="00435016">
        <w:trPr>
          <w:trHeight w:val="300"/>
        </w:trPr>
        <w:tc>
          <w:tcPr>
            <w:tcW w:w="551" w:type="dxa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523" w:type="dxa"/>
            <w:noWrap/>
            <w:vAlign w:val="center"/>
          </w:tcPr>
          <w:p w:rsidR="00515999" w:rsidRPr="009E7F53" w:rsidRDefault="00515999" w:rsidP="00656BD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9E7F53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Penyediaan Bahan Bacaan dan Peraturan Perundang-undangan</w:t>
            </w:r>
          </w:p>
        </w:tc>
        <w:tc>
          <w:tcPr>
            <w:tcW w:w="1560" w:type="dxa"/>
            <w:noWrap/>
            <w:vAlign w:val="center"/>
          </w:tcPr>
          <w:p w:rsidR="00515999" w:rsidRPr="007F3AA8" w:rsidRDefault="00515999" w:rsidP="00656BD3">
            <w:pPr>
              <w:spacing w:line="240" w:lineRule="auto"/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F3AA8">
              <w:rPr>
                <w:rFonts w:cs="Arial"/>
                <w:color w:val="000000"/>
                <w:sz w:val="24"/>
                <w:szCs w:val="24"/>
                <w:lang w:val="id-ID"/>
              </w:rPr>
              <w:t>39,000,000</w:t>
            </w:r>
          </w:p>
        </w:tc>
        <w:tc>
          <w:tcPr>
            <w:tcW w:w="1711" w:type="dxa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15999" w:rsidRPr="004F7839" w:rsidTr="00435016">
        <w:trPr>
          <w:trHeight w:val="300"/>
        </w:trPr>
        <w:tc>
          <w:tcPr>
            <w:tcW w:w="551" w:type="dxa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523" w:type="dxa"/>
            <w:noWrap/>
            <w:vAlign w:val="center"/>
          </w:tcPr>
          <w:p w:rsidR="00515999" w:rsidRPr="009E7F53" w:rsidRDefault="00515999" w:rsidP="00656BD3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9E7F53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Penyediaan Jasa Informasi, Dokumentasi dan Publikasi</w:t>
            </w:r>
          </w:p>
        </w:tc>
        <w:tc>
          <w:tcPr>
            <w:tcW w:w="1560" w:type="dxa"/>
            <w:noWrap/>
            <w:vAlign w:val="center"/>
          </w:tcPr>
          <w:p w:rsidR="00515999" w:rsidRPr="007F3AA8" w:rsidRDefault="00515999" w:rsidP="00656BD3">
            <w:pPr>
              <w:spacing w:line="240" w:lineRule="auto"/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F3AA8">
              <w:rPr>
                <w:rFonts w:cs="Arial"/>
                <w:color w:val="000000"/>
                <w:sz w:val="24"/>
                <w:szCs w:val="24"/>
                <w:lang w:val="id-ID"/>
              </w:rPr>
              <w:t>69,480,000</w:t>
            </w:r>
          </w:p>
        </w:tc>
        <w:tc>
          <w:tcPr>
            <w:tcW w:w="1711" w:type="dxa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15999" w:rsidRPr="004F7839" w:rsidTr="00435016">
        <w:trPr>
          <w:trHeight w:val="300"/>
        </w:trPr>
        <w:tc>
          <w:tcPr>
            <w:tcW w:w="551" w:type="dxa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523" w:type="dxa"/>
            <w:noWrap/>
            <w:vAlign w:val="center"/>
          </w:tcPr>
          <w:p w:rsidR="00515999" w:rsidRPr="009E7F53" w:rsidRDefault="00515999" w:rsidP="00656BD3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9E7F53"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Penyediaan Jasa Pembinaan Fisik dan Mental Aparatur</w:t>
            </w:r>
          </w:p>
        </w:tc>
        <w:tc>
          <w:tcPr>
            <w:tcW w:w="1560" w:type="dxa"/>
            <w:noWrap/>
            <w:vAlign w:val="center"/>
          </w:tcPr>
          <w:p w:rsidR="00515999" w:rsidRPr="007F3AA8" w:rsidRDefault="00515999" w:rsidP="00656BD3">
            <w:pPr>
              <w:spacing w:line="240" w:lineRule="auto"/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F3AA8">
              <w:rPr>
                <w:rFonts w:cs="Arial"/>
                <w:color w:val="000000"/>
                <w:sz w:val="24"/>
                <w:szCs w:val="24"/>
                <w:lang w:val="id-ID"/>
              </w:rPr>
              <w:t>1,800,000</w:t>
            </w:r>
          </w:p>
        </w:tc>
        <w:tc>
          <w:tcPr>
            <w:tcW w:w="1711" w:type="dxa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15999" w:rsidRPr="004F7839" w:rsidTr="00435016">
        <w:trPr>
          <w:trHeight w:val="641"/>
        </w:trPr>
        <w:tc>
          <w:tcPr>
            <w:tcW w:w="551" w:type="dxa"/>
            <w:vAlign w:val="center"/>
          </w:tcPr>
          <w:p w:rsidR="00515999" w:rsidRPr="004F7839" w:rsidRDefault="00515999" w:rsidP="004350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  <w:r w:rsidRPr="004F7839"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6523" w:type="dxa"/>
            <w:vAlign w:val="center"/>
          </w:tcPr>
          <w:p w:rsidR="00515999" w:rsidRPr="007F3AA8" w:rsidRDefault="00515999" w:rsidP="00435016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en-US" w:eastAsia="en-US"/>
              </w:rPr>
            </w:pPr>
            <w:r w:rsidRPr="007F3AA8">
              <w:rPr>
                <w:rFonts w:cs="Arial"/>
                <w:color w:val="000000"/>
                <w:sz w:val="24"/>
                <w:szCs w:val="24"/>
              </w:rPr>
              <w:t xml:space="preserve">Program </w:t>
            </w:r>
            <w:proofErr w:type="spellStart"/>
            <w:r w:rsidRPr="007F3AA8">
              <w:rPr>
                <w:rFonts w:cs="Arial"/>
                <w:color w:val="000000"/>
                <w:sz w:val="24"/>
                <w:szCs w:val="24"/>
              </w:rPr>
              <w:t>Peningkatan</w:t>
            </w:r>
            <w:proofErr w:type="spellEnd"/>
            <w:r w:rsidRPr="007F3AA8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3AA8">
              <w:rPr>
                <w:rFonts w:cs="Arial"/>
                <w:color w:val="000000"/>
                <w:sz w:val="24"/>
                <w:szCs w:val="24"/>
              </w:rPr>
              <w:t>Sarana</w:t>
            </w:r>
            <w:proofErr w:type="spellEnd"/>
            <w:r w:rsidRPr="007F3AA8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3AA8">
              <w:rPr>
                <w:rFonts w:cs="Arial"/>
                <w:color w:val="000000"/>
                <w:sz w:val="24"/>
                <w:szCs w:val="24"/>
              </w:rPr>
              <w:t>dan</w:t>
            </w:r>
            <w:proofErr w:type="spellEnd"/>
            <w:r w:rsidRPr="007F3AA8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3AA8">
              <w:rPr>
                <w:rFonts w:cs="Arial"/>
                <w:color w:val="000000"/>
                <w:sz w:val="24"/>
                <w:szCs w:val="24"/>
              </w:rPr>
              <w:t>Prasarana</w:t>
            </w:r>
            <w:proofErr w:type="spellEnd"/>
            <w:r w:rsidRPr="007F3AA8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3AA8">
              <w:rPr>
                <w:rFonts w:cs="Arial"/>
                <w:color w:val="000000"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1560" w:type="dxa"/>
            <w:vAlign w:val="center"/>
          </w:tcPr>
          <w:p w:rsidR="00515999" w:rsidRPr="007F3AA8" w:rsidRDefault="00515999" w:rsidP="0043501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 w:rsidRPr="007F3AA8">
              <w:rPr>
                <w:rFonts w:cs="Arial"/>
                <w:color w:val="000000"/>
                <w:sz w:val="24"/>
                <w:szCs w:val="24"/>
              </w:rPr>
              <w:t xml:space="preserve">        </w:t>
            </w:r>
            <w:r w:rsidR="00805C90">
              <w:rPr>
                <w:rFonts w:cs="Arial"/>
                <w:color w:val="000000"/>
                <w:sz w:val="24"/>
                <w:szCs w:val="24"/>
                <w:lang w:val="id-ID"/>
              </w:rPr>
              <w:t>237</w:t>
            </w:r>
            <w:r w:rsidRPr="007F3AA8">
              <w:rPr>
                <w:rFonts w:cs="Arial"/>
                <w:color w:val="000000"/>
                <w:sz w:val="24"/>
                <w:szCs w:val="24"/>
                <w:lang w:val="id-ID"/>
              </w:rPr>
              <w:t>,600,000</w:t>
            </w:r>
          </w:p>
        </w:tc>
        <w:tc>
          <w:tcPr>
            <w:tcW w:w="1711" w:type="dxa"/>
            <w:vAlign w:val="center"/>
          </w:tcPr>
          <w:p w:rsidR="00515999" w:rsidRPr="004F7839" w:rsidRDefault="00515999" w:rsidP="004350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15999" w:rsidRPr="004F7839" w:rsidTr="00435016">
        <w:trPr>
          <w:trHeight w:val="300"/>
        </w:trPr>
        <w:tc>
          <w:tcPr>
            <w:tcW w:w="551" w:type="dxa"/>
            <w:vAlign w:val="center"/>
          </w:tcPr>
          <w:p w:rsidR="00515999" w:rsidRPr="004F7839" w:rsidRDefault="00515999" w:rsidP="00656BD3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523" w:type="dxa"/>
            <w:vAlign w:val="center"/>
          </w:tcPr>
          <w:p w:rsidR="00515999" w:rsidRPr="007D37EA" w:rsidRDefault="00515999" w:rsidP="00656BD3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D37EA">
              <w:rPr>
                <w:rFonts w:cs="Arial"/>
                <w:color w:val="000000"/>
                <w:sz w:val="24"/>
                <w:szCs w:val="24"/>
                <w:lang w:val="id-ID"/>
              </w:rPr>
              <w:t>Pemeliharaan Rutin/Berkala Kendaraan Dinas/Operasional</w:t>
            </w:r>
          </w:p>
        </w:tc>
        <w:tc>
          <w:tcPr>
            <w:tcW w:w="1560" w:type="dxa"/>
            <w:vAlign w:val="center"/>
          </w:tcPr>
          <w:p w:rsidR="00515999" w:rsidRPr="007D37EA" w:rsidRDefault="00515999" w:rsidP="00656BD3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150,000,000</w:t>
            </w:r>
          </w:p>
        </w:tc>
        <w:tc>
          <w:tcPr>
            <w:tcW w:w="1711" w:type="dxa"/>
            <w:vAlign w:val="center"/>
          </w:tcPr>
          <w:p w:rsidR="00515999" w:rsidRPr="004F7839" w:rsidRDefault="00515999" w:rsidP="00656BD3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15999" w:rsidRPr="004F7839" w:rsidTr="00435016">
        <w:trPr>
          <w:trHeight w:val="300"/>
        </w:trPr>
        <w:tc>
          <w:tcPr>
            <w:tcW w:w="551" w:type="dxa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523" w:type="dxa"/>
            <w:vAlign w:val="center"/>
          </w:tcPr>
          <w:p w:rsidR="00515999" w:rsidRPr="007D37EA" w:rsidRDefault="00515999" w:rsidP="00656BD3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 w:rsidRPr="007D37EA">
              <w:rPr>
                <w:rFonts w:cs="Arial"/>
                <w:color w:val="000000"/>
                <w:sz w:val="24"/>
                <w:szCs w:val="24"/>
                <w:lang w:val="id-ID"/>
              </w:rPr>
              <w:t>Pemeliharaan Rutin/Berkala Peralatan dan Perlengkapan Kantor</w:t>
            </w:r>
          </w:p>
        </w:tc>
        <w:tc>
          <w:tcPr>
            <w:tcW w:w="1560" w:type="dxa"/>
            <w:vAlign w:val="center"/>
          </w:tcPr>
          <w:p w:rsidR="00515999" w:rsidRPr="007D37EA" w:rsidRDefault="00515999" w:rsidP="00656BD3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87,600,000</w:t>
            </w:r>
          </w:p>
        </w:tc>
        <w:tc>
          <w:tcPr>
            <w:tcW w:w="1711" w:type="dxa"/>
            <w:vAlign w:val="center"/>
          </w:tcPr>
          <w:p w:rsidR="00515999" w:rsidRPr="004F7839" w:rsidRDefault="00515999" w:rsidP="00656BD3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15999" w:rsidRPr="004F7839" w:rsidTr="00435016">
        <w:trPr>
          <w:trHeight w:val="300"/>
        </w:trPr>
        <w:tc>
          <w:tcPr>
            <w:tcW w:w="551" w:type="dxa"/>
            <w:vAlign w:val="center"/>
          </w:tcPr>
          <w:p w:rsidR="00515999" w:rsidRPr="0048209B" w:rsidRDefault="0048209B" w:rsidP="004350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val="id-ID" w:eastAsia="en-US"/>
              </w:rPr>
              <w:t>3</w:t>
            </w:r>
          </w:p>
        </w:tc>
        <w:tc>
          <w:tcPr>
            <w:tcW w:w="6523" w:type="dxa"/>
            <w:noWrap/>
            <w:vAlign w:val="center"/>
          </w:tcPr>
          <w:p w:rsidR="00515999" w:rsidRPr="007D37EA" w:rsidRDefault="00515999" w:rsidP="00435016">
            <w:pPr>
              <w:spacing w:after="0" w:line="240" w:lineRule="auto"/>
              <w:rPr>
                <w:rFonts w:cs="Arial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Prog</w:t>
            </w:r>
            <w:proofErr w:type="spellEnd"/>
            <w:r>
              <w:rPr>
                <w:rFonts w:cs="Arial"/>
                <w:color w:val="000000"/>
                <w:sz w:val="24"/>
                <w:szCs w:val="24"/>
                <w:lang w:val="id-ID"/>
              </w:rPr>
              <w:t xml:space="preserve">ram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Peningkatan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Pengembangan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Sistim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Pelaporan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Capaian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Kinerja</w:t>
            </w:r>
            <w:proofErr w:type="spellEnd"/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7D37EA">
              <w:rPr>
                <w:rFonts w:cs="Arial"/>
                <w:color w:val="000000"/>
                <w:sz w:val="24"/>
                <w:szCs w:val="24"/>
              </w:rPr>
              <w:t>Keuangan</w:t>
            </w:r>
            <w:proofErr w:type="spellEnd"/>
          </w:p>
        </w:tc>
        <w:tc>
          <w:tcPr>
            <w:tcW w:w="1560" w:type="dxa"/>
            <w:noWrap/>
            <w:vAlign w:val="center"/>
          </w:tcPr>
          <w:p w:rsidR="00515999" w:rsidRPr="007D37EA" w:rsidRDefault="00515999" w:rsidP="00435016">
            <w:pPr>
              <w:spacing w:after="0" w:line="240" w:lineRule="auto"/>
              <w:jc w:val="right"/>
              <w:rPr>
                <w:rFonts w:cs="Arial"/>
                <w:color w:val="000000"/>
                <w:sz w:val="24"/>
                <w:szCs w:val="24"/>
                <w:lang w:val="en-US" w:eastAsia="en-US"/>
              </w:rPr>
            </w:pPr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       </w:t>
            </w:r>
            <w:r w:rsidR="00805C90">
              <w:rPr>
                <w:rFonts w:cs="Arial"/>
                <w:color w:val="000000"/>
                <w:sz w:val="24"/>
                <w:szCs w:val="24"/>
                <w:lang w:val="id-ID"/>
              </w:rPr>
              <w:t>82,212,000</w:t>
            </w:r>
            <w:r w:rsidRPr="007D37EA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11" w:type="dxa"/>
            <w:vAlign w:val="center"/>
          </w:tcPr>
          <w:p w:rsidR="00515999" w:rsidRPr="007D37EA" w:rsidRDefault="00515999" w:rsidP="00435016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515999" w:rsidRPr="004F7839" w:rsidTr="00435016">
        <w:trPr>
          <w:trHeight w:val="499"/>
        </w:trPr>
        <w:tc>
          <w:tcPr>
            <w:tcW w:w="551" w:type="dxa"/>
            <w:vAlign w:val="center"/>
          </w:tcPr>
          <w:p w:rsidR="00515999" w:rsidRPr="007D37EA" w:rsidRDefault="00515999" w:rsidP="00656BD3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523" w:type="dxa"/>
            <w:noWrap/>
            <w:vAlign w:val="center"/>
          </w:tcPr>
          <w:p w:rsidR="00515999" w:rsidRPr="007D37EA" w:rsidRDefault="00515999" w:rsidP="00656BD3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Pengelolaan, Pengawasan dan Pengendalian Aset SKPD</w:t>
            </w:r>
          </w:p>
        </w:tc>
        <w:tc>
          <w:tcPr>
            <w:tcW w:w="1560" w:type="dxa"/>
            <w:noWrap/>
            <w:vAlign w:val="center"/>
          </w:tcPr>
          <w:p w:rsidR="00515999" w:rsidRPr="00045255" w:rsidRDefault="00515999" w:rsidP="00656BD3">
            <w:pPr>
              <w:jc w:val="right"/>
              <w:rPr>
                <w:rFonts w:cs="Arial"/>
                <w:color w:val="000000"/>
                <w:sz w:val="24"/>
                <w:szCs w:val="24"/>
                <w:lang w:val="id-ID"/>
              </w:rPr>
            </w:pPr>
            <w:r>
              <w:rPr>
                <w:rFonts w:cs="Arial"/>
                <w:color w:val="000000"/>
                <w:sz w:val="24"/>
                <w:szCs w:val="24"/>
                <w:lang w:val="id-ID"/>
              </w:rPr>
              <w:t>82,212,000</w:t>
            </w:r>
          </w:p>
        </w:tc>
        <w:tc>
          <w:tcPr>
            <w:tcW w:w="1711" w:type="dxa"/>
            <w:vAlign w:val="center"/>
          </w:tcPr>
          <w:p w:rsidR="00515999" w:rsidRPr="007D37EA" w:rsidRDefault="00515999" w:rsidP="00656BD3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:rsidR="0048209B" w:rsidRDefault="0048209B" w:rsidP="00515999">
      <w:pPr>
        <w:spacing w:after="0" w:line="240" w:lineRule="auto"/>
        <w:jc w:val="center"/>
        <w:rPr>
          <w:sz w:val="24"/>
          <w:szCs w:val="24"/>
          <w:lang w:val="id-ID"/>
        </w:rPr>
      </w:pPr>
    </w:p>
    <w:p w:rsidR="00435016" w:rsidRPr="00045255" w:rsidRDefault="00435016" w:rsidP="00515999">
      <w:pPr>
        <w:spacing w:after="0" w:line="240" w:lineRule="auto"/>
        <w:jc w:val="center"/>
        <w:rPr>
          <w:sz w:val="24"/>
          <w:szCs w:val="24"/>
          <w:lang w:val="id-ID"/>
        </w:rPr>
      </w:pPr>
    </w:p>
    <w:tbl>
      <w:tblPr>
        <w:tblStyle w:val="TableGrid"/>
        <w:tblW w:w="1035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5292"/>
      </w:tblGrid>
      <w:tr w:rsidR="00515999" w:rsidTr="00656BD3">
        <w:tc>
          <w:tcPr>
            <w:tcW w:w="5058" w:type="dxa"/>
          </w:tcPr>
          <w:p w:rsidR="00515999" w:rsidRDefault="00515999" w:rsidP="00656BD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SEKRETARIS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515999" w:rsidRDefault="00515999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15999" w:rsidRDefault="00515999" w:rsidP="00656BD3">
            <w:pPr>
              <w:jc w:val="center"/>
              <w:rPr>
                <w:sz w:val="24"/>
                <w:szCs w:val="24"/>
                <w:lang w:val="id-ID"/>
              </w:rPr>
            </w:pPr>
          </w:p>
          <w:p w:rsidR="0048209B" w:rsidRPr="00515999" w:rsidRDefault="0048209B" w:rsidP="00656BD3">
            <w:pPr>
              <w:jc w:val="center"/>
              <w:rPr>
                <w:sz w:val="24"/>
                <w:szCs w:val="24"/>
                <w:lang w:val="id-ID"/>
              </w:rPr>
            </w:pPr>
          </w:p>
          <w:p w:rsidR="00515999" w:rsidRDefault="00515999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15999" w:rsidRDefault="00515999" w:rsidP="00515999">
            <w:pPr>
              <w:jc w:val="center"/>
              <w:rPr>
                <w:rFonts w:ascii="Cambria" w:hAnsi="Cambria"/>
                <w:sz w:val="26"/>
                <w:szCs w:val="26"/>
                <w:u w:val="single"/>
              </w:rPr>
            </w:pPr>
            <w:proofErr w:type="spellStart"/>
            <w:r w:rsidRPr="00274215">
              <w:rPr>
                <w:rFonts w:ascii="Cambria" w:hAnsi="Cambria"/>
                <w:sz w:val="26"/>
                <w:szCs w:val="26"/>
                <w:u w:val="single"/>
              </w:rPr>
              <w:t>Eliyusman</w:t>
            </w:r>
            <w:proofErr w:type="spellEnd"/>
            <w:r w:rsidRPr="00274215">
              <w:rPr>
                <w:rFonts w:ascii="Cambria" w:hAnsi="Cambria"/>
                <w:sz w:val="26"/>
                <w:szCs w:val="26"/>
                <w:u w:val="single"/>
              </w:rPr>
              <w:t>, S</w:t>
            </w:r>
            <w:r>
              <w:rPr>
                <w:rFonts w:ascii="Cambria" w:hAnsi="Cambria"/>
                <w:sz w:val="26"/>
                <w:szCs w:val="26"/>
                <w:u w:val="single"/>
                <w:lang w:val="id-ID"/>
              </w:rPr>
              <w:t>.</w:t>
            </w:r>
            <w:r>
              <w:rPr>
                <w:rFonts w:ascii="Cambria" w:hAnsi="Cambria"/>
                <w:sz w:val="26"/>
                <w:szCs w:val="26"/>
                <w:u w:val="single"/>
              </w:rPr>
              <w:t>H</w:t>
            </w:r>
            <w:r>
              <w:rPr>
                <w:rFonts w:ascii="Cambria" w:hAnsi="Cambria"/>
                <w:sz w:val="26"/>
                <w:szCs w:val="26"/>
                <w:u w:val="single"/>
                <w:lang w:val="id-ID"/>
              </w:rPr>
              <w:t>,</w:t>
            </w:r>
            <w:r w:rsidRPr="00274215">
              <w:rPr>
                <w:rFonts w:ascii="Cambria" w:hAnsi="Cambria"/>
                <w:sz w:val="26"/>
                <w:szCs w:val="26"/>
                <w:u w:val="single"/>
              </w:rPr>
              <w:t xml:space="preserve"> M</w:t>
            </w:r>
            <w:r>
              <w:rPr>
                <w:rFonts w:ascii="Cambria" w:hAnsi="Cambria"/>
                <w:sz w:val="26"/>
                <w:szCs w:val="26"/>
                <w:u w:val="single"/>
                <w:lang w:val="id-ID"/>
              </w:rPr>
              <w:t>.</w:t>
            </w:r>
            <w:r w:rsidRPr="00274215">
              <w:rPr>
                <w:rFonts w:ascii="Cambria" w:hAnsi="Cambria"/>
                <w:sz w:val="26"/>
                <w:szCs w:val="26"/>
                <w:u w:val="single"/>
              </w:rPr>
              <w:t>M</w:t>
            </w:r>
          </w:p>
          <w:p w:rsidR="00515999" w:rsidRPr="00515999" w:rsidRDefault="00515999" w:rsidP="00515999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rFonts w:ascii="Cambria" w:hAnsi="Cambria"/>
                <w:sz w:val="26"/>
                <w:szCs w:val="26"/>
              </w:rPr>
              <w:t>NIP.</w:t>
            </w:r>
            <w:r w:rsidRPr="009B25D4">
              <w:rPr>
                <w:rFonts w:ascii="Cambria" w:hAnsi="Cambria"/>
                <w:sz w:val="26"/>
                <w:szCs w:val="26"/>
              </w:rPr>
              <w:t xml:space="preserve"> </w:t>
            </w:r>
            <w:r>
              <w:rPr>
                <w:rFonts w:ascii="Cambria" w:hAnsi="Cambria"/>
                <w:sz w:val="26"/>
                <w:szCs w:val="26"/>
                <w:lang w:val="id-ID"/>
              </w:rPr>
              <w:t>19620610 198503 1 009</w:t>
            </w:r>
          </w:p>
        </w:tc>
        <w:tc>
          <w:tcPr>
            <w:tcW w:w="5292" w:type="dxa"/>
          </w:tcPr>
          <w:p w:rsidR="0048209B" w:rsidRDefault="0048209B" w:rsidP="00656BD3">
            <w:pPr>
              <w:jc w:val="center"/>
              <w:rPr>
                <w:b/>
                <w:sz w:val="24"/>
                <w:szCs w:val="24"/>
                <w:lang w:val="id-ID"/>
              </w:rPr>
            </w:pPr>
            <w:r>
              <w:rPr>
                <w:b/>
                <w:sz w:val="24"/>
                <w:szCs w:val="24"/>
                <w:lang w:val="id-ID"/>
              </w:rPr>
              <w:t>KEPALA SUB BAGIAN</w:t>
            </w:r>
          </w:p>
          <w:p w:rsidR="00515999" w:rsidRPr="0048209B" w:rsidRDefault="0048209B" w:rsidP="00656BD3">
            <w:pPr>
              <w:jc w:val="center"/>
              <w:rPr>
                <w:b/>
                <w:sz w:val="24"/>
                <w:szCs w:val="24"/>
                <w:lang w:val="id-ID"/>
              </w:rPr>
            </w:pPr>
            <w:r>
              <w:rPr>
                <w:b/>
                <w:sz w:val="24"/>
                <w:szCs w:val="24"/>
                <w:lang w:val="id-ID"/>
              </w:rPr>
              <w:t xml:space="preserve"> UMUM DAN KEPEGAWAIAN</w:t>
            </w:r>
          </w:p>
          <w:p w:rsidR="00515999" w:rsidRDefault="00515999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15999" w:rsidRPr="0048209B" w:rsidRDefault="00515999" w:rsidP="00656BD3">
            <w:pPr>
              <w:jc w:val="center"/>
              <w:rPr>
                <w:sz w:val="24"/>
                <w:szCs w:val="24"/>
                <w:lang w:val="id-ID"/>
              </w:rPr>
            </w:pPr>
          </w:p>
          <w:p w:rsidR="00515999" w:rsidRDefault="00515999" w:rsidP="00656B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515999" w:rsidRPr="00515999" w:rsidRDefault="00515999" w:rsidP="00656BD3">
            <w:pPr>
              <w:jc w:val="center"/>
              <w:rPr>
                <w:rFonts w:ascii="Cambria" w:hAnsi="Cambria"/>
                <w:sz w:val="26"/>
                <w:szCs w:val="26"/>
                <w:u w:val="single"/>
                <w:lang w:val="id-ID"/>
              </w:rPr>
            </w:pPr>
            <w:r>
              <w:rPr>
                <w:rFonts w:ascii="Cambria" w:hAnsi="Cambria"/>
                <w:sz w:val="26"/>
                <w:szCs w:val="26"/>
                <w:u w:val="single"/>
                <w:lang w:val="id-ID"/>
              </w:rPr>
              <w:t>Drs. Almaizon, M.Hum</w:t>
            </w:r>
          </w:p>
          <w:p w:rsidR="00515999" w:rsidRPr="00515999" w:rsidRDefault="00515999" w:rsidP="00515999">
            <w:pPr>
              <w:jc w:val="center"/>
              <w:rPr>
                <w:sz w:val="24"/>
                <w:szCs w:val="24"/>
                <w:lang w:val="id-ID"/>
              </w:rPr>
            </w:pPr>
            <w:r>
              <w:rPr>
                <w:rFonts w:ascii="Cambria" w:hAnsi="Cambria"/>
                <w:sz w:val="26"/>
                <w:szCs w:val="26"/>
              </w:rPr>
              <w:t>NIP.</w:t>
            </w:r>
            <w:r w:rsidRPr="009B25D4">
              <w:rPr>
                <w:rFonts w:ascii="Cambria" w:hAnsi="Cambria"/>
                <w:sz w:val="26"/>
                <w:szCs w:val="26"/>
              </w:rPr>
              <w:t xml:space="preserve"> </w:t>
            </w:r>
            <w:r>
              <w:rPr>
                <w:rFonts w:ascii="Cambria" w:hAnsi="Cambria"/>
                <w:sz w:val="26"/>
                <w:szCs w:val="26"/>
                <w:lang w:val="id-ID"/>
              </w:rPr>
              <w:t>19650517 200003 1 001</w:t>
            </w:r>
          </w:p>
        </w:tc>
      </w:tr>
    </w:tbl>
    <w:p w:rsidR="00DC79E0" w:rsidRPr="0048209B" w:rsidRDefault="00DC79E0" w:rsidP="00435016">
      <w:pPr>
        <w:rPr>
          <w:lang w:val="id-ID"/>
        </w:rPr>
      </w:pPr>
    </w:p>
    <w:sectPr w:rsidR="00DC79E0" w:rsidRPr="0048209B" w:rsidSect="00913866">
      <w:pgSz w:w="11907" w:h="16839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960F4"/>
    <w:multiLevelType w:val="hybridMultilevel"/>
    <w:tmpl w:val="A332296E"/>
    <w:lvl w:ilvl="0" w:tplc="2EEC9870">
      <w:start w:val="8"/>
      <w:numFmt w:val="bullet"/>
      <w:lvlText w:val="-"/>
      <w:lvlJc w:val="left"/>
      <w:pPr>
        <w:ind w:left="397" w:hanging="360"/>
      </w:pPr>
      <w:rPr>
        <w:rFonts w:ascii="Arial" w:eastAsiaTheme="minorEastAsia" w:hAnsi="Arial" w:hint="default"/>
      </w:rPr>
    </w:lvl>
    <w:lvl w:ilvl="1" w:tplc="0421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abstractNum w:abstractNumId="1">
    <w:nsid w:val="508D79D8"/>
    <w:multiLevelType w:val="hybridMultilevel"/>
    <w:tmpl w:val="827E9FAA"/>
    <w:lvl w:ilvl="0" w:tplc="9718F10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999"/>
    <w:rsid w:val="00435016"/>
    <w:rsid w:val="0048209B"/>
    <w:rsid w:val="00515999"/>
    <w:rsid w:val="00805C90"/>
    <w:rsid w:val="00913866"/>
    <w:rsid w:val="00DC79E0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999"/>
    <w:rPr>
      <w:rFonts w:eastAsiaTheme="minorEastAsia" w:cs="Times New Roman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5999"/>
    <w:pPr>
      <w:spacing w:after="0" w:line="240" w:lineRule="auto"/>
    </w:pPr>
    <w:rPr>
      <w:rFonts w:eastAsiaTheme="minorEastAsia" w:cs="Times New Roman"/>
      <w:lang w:val="en-AU" w:eastAsia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159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999"/>
    <w:rPr>
      <w:rFonts w:eastAsiaTheme="minorEastAsia" w:cs="Times New Roman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5999"/>
    <w:pPr>
      <w:spacing w:after="0" w:line="240" w:lineRule="auto"/>
    </w:pPr>
    <w:rPr>
      <w:rFonts w:eastAsiaTheme="minorEastAsia" w:cs="Times New Roman"/>
      <w:lang w:val="en-AU" w:eastAsia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159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OMNI</dc:creator>
  <cp:lastModifiedBy>HP OMNI</cp:lastModifiedBy>
  <cp:revision>6</cp:revision>
  <cp:lastPrinted>2019-04-04T12:14:00Z</cp:lastPrinted>
  <dcterms:created xsi:type="dcterms:W3CDTF">2019-02-15T07:33:00Z</dcterms:created>
  <dcterms:modified xsi:type="dcterms:W3CDTF">2019-04-04T12:14:00Z</dcterms:modified>
</cp:coreProperties>
</file>